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BAB" w:rsidRPr="00654B9E" w:rsidRDefault="00F23EC3" w:rsidP="00512BAB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654B9E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56295B" w:rsidRPr="00654B9E">
        <w:rPr>
          <w:rFonts w:ascii="TH SarabunIT๙" w:hAnsi="TH SarabunIT๙" w:cs="TH SarabunIT๙" w:hint="cs"/>
          <w:sz w:val="28"/>
          <w:cs/>
        </w:rPr>
        <w:t>มวยปล้ำ</w:t>
      </w:r>
    </w:p>
    <w:p w:rsidR="00F23EC3" w:rsidRPr="00654B9E" w:rsidRDefault="0056295B" w:rsidP="00F23EC3">
      <w:pPr>
        <w:pStyle w:val="a3"/>
        <w:rPr>
          <w:rFonts w:ascii="TH SarabunIT๙" w:hAnsi="TH SarabunIT๙" w:cs="TH SarabunIT๙"/>
          <w:sz w:val="28"/>
        </w:rPr>
      </w:pPr>
      <w:r w:rsidRPr="00654B9E">
        <w:rPr>
          <w:rFonts w:ascii="TH SarabunIT๙" w:hAnsi="TH SarabunIT๙" w:cs="TH SarabunIT๙"/>
          <w:sz w:val="28"/>
          <w:cs/>
        </w:rPr>
        <w:t xml:space="preserve">ประเภทเกรกโกร </w:t>
      </w:r>
      <w:r w:rsidRPr="00654B9E">
        <w:rPr>
          <w:rFonts w:ascii="TH SarabunIT๙" w:hAnsi="TH SarabunIT๙" w:cs="TH SarabunIT๙"/>
          <w:sz w:val="28"/>
        </w:rPr>
        <w:t>–</w:t>
      </w:r>
      <w:r w:rsidRPr="00654B9E">
        <w:rPr>
          <w:rFonts w:ascii="TH SarabunIT๙" w:hAnsi="TH SarabunIT๙" w:cs="TH SarabunIT๙"/>
          <w:sz w:val="28"/>
          <w:cs/>
        </w:rPr>
        <w:t xml:space="preserve"> โรมัน (ชาย) </w:t>
      </w:r>
      <w:r w:rsidRPr="00654B9E">
        <w:rPr>
          <w:rFonts w:ascii="TH SarabunIT๙" w:hAnsi="TH SarabunIT๙" w:cs="TH SarabunIT๙"/>
          <w:sz w:val="28"/>
        </w:rPr>
        <w:t>GR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654B9E" w:rsidTr="008B681A">
        <w:tc>
          <w:tcPr>
            <w:tcW w:w="6516" w:type="dxa"/>
            <w:vMerge w:val="restart"/>
            <w:vAlign w:val="center"/>
          </w:tcPr>
          <w:p w:rsidR="00F23EC3" w:rsidRPr="00654B9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654B9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654B9E" w:rsidTr="008B681A">
        <w:tc>
          <w:tcPr>
            <w:tcW w:w="6516" w:type="dxa"/>
            <w:vMerge/>
          </w:tcPr>
          <w:p w:rsidR="00F23EC3" w:rsidRPr="00654B9E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654B9E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654B9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654B9E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654B9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335ABE" w:rsidRPr="00654B9E" w:rsidTr="00E8598A">
        <w:tc>
          <w:tcPr>
            <w:tcW w:w="6516" w:type="dxa"/>
            <w:vAlign w:val="center"/>
          </w:tcPr>
          <w:p w:rsidR="00335ABE" w:rsidRPr="00335ABE" w:rsidRDefault="00335ABE" w:rsidP="00335AB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รุ่นน้ำหนักไม่เกิน ๕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>0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5ABE" w:rsidRPr="00654B9E" w:rsidTr="006C414C">
        <w:tc>
          <w:tcPr>
            <w:tcW w:w="6516" w:type="dxa"/>
            <w:vAlign w:val="center"/>
          </w:tcPr>
          <w:p w:rsidR="00335ABE" w:rsidRPr="00335ABE" w:rsidRDefault="00335ABE" w:rsidP="00335AB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๕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>0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 กิโลกรัม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แต่ไม่เกิน 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>55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 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C50340">
        <w:tc>
          <w:tcPr>
            <w:tcW w:w="6516" w:type="dxa"/>
          </w:tcPr>
          <w:p w:rsidR="00335ABE" w:rsidRPr="00654B9E" w:rsidRDefault="00335ABE" w:rsidP="00335ABE">
            <w:pPr>
              <w:ind w:right="-14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รุ่นน้ำหนักไม่เกิน 5๕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C50340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๕๕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๖๐ 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C50340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๖๐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๖๓ 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C50340">
        <w:tc>
          <w:tcPr>
            <w:tcW w:w="6516" w:type="dxa"/>
          </w:tcPr>
          <w:p w:rsidR="00335ABE" w:rsidRPr="00335AB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๖๓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กิโลกรัม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แต่ไม่เกิน  ๖๗  กิโลกรัม</w:t>
            </w:r>
            <w:r w:rsidRPr="00335AB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(มือใหม่)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C50340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๖๗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๗๒ 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C50340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๗๒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๗๗  กิโลกร</w:t>
            </w: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C50340">
        <w:tc>
          <w:tcPr>
            <w:tcW w:w="6516" w:type="dxa"/>
          </w:tcPr>
          <w:p w:rsidR="00335ABE" w:rsidRPr="00335AB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๗๗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กิโลกรัม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แต่ไม่เกิน  ๘๒  กิโลกรัม</w:t>
            </w:r>
            <w:r w:rsidRPr="00335AB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(มือใหม่)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C50340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๘๒ 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๘๗ 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C50340">
        <w:tc>
          <w:tcPr>
            <w:tcW w:w="6516" w:type="dxa"/>
          </w:tcPr>
          <w:p w:rsidR="00335ABE" w:rsidRPr="00335AB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๘๗ กิโลกรัม แต่ไม่เกิน  ๙๗  กิโลกรัม</w:t>
            </w:r>
            <w:r w:rsidRPr="00335AB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(มือใหม่)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C50340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๙๗ กิโลกรัม แต่ไม่เกิน  ๑๓๐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654B9E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654B9E" w:rsidRDefault="00C33817" w:rsidP="00F23EC3">
      <w:pPr>
        <w:pStyle w:val="a3"/>
        <w:rPr>
          <w:rFonts w:ascii="TH SarabunIT๙" w:hAnsi="TH SarabunIT๙" w:cs="TH SarabunIT๙"/>
          <w:sz w:val="28"/>
        </w:rPr>
      </w:pPr>
      <w:r w:rsidRPr="00654B9E">
        <w:rPr>
          <w:rFonts w:ascii="TH SarabunIT๙" w:hAnsi="TH SarabunIT๙" w:cs="TH SarabunIT๙"/>
          <w:sz w:val="28"/>
          <w:cs/>
        </w:rPr>
        <w:t xml:space="preserve">ประเภทฟรีสไตล์ (ชาย) </w:t>
      </w:r>
      <w:r w:rsidRPr="00654B9E">
        <w:rPr>
          <w:rFonts w:ascii="TH SarabunIT๙" w:hAnsi="TH SarabunIT๙" w:cs="TH SarabunIT๙"/>
          <w:sz w:val="28"/>
        </w:rPr>
        <w:t>FS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654B9E" w:rsidTr="008B681A">
        <w:tc>
          <w:tcPr>
            <w:tcW w:w="6516" w:type="dxa"/>
            <w:vMerge w:val="restart"/>
            <w:vAlign w:val="center"/>
          </w:tcPr>
          <w:p w:rsidR="00F23EC3" w:rsidRPr="00654B9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654B9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654B9E" w:rsidTr="008B681A">
        <w:tc>
          <w:tcPr>
            <w:tcW w:w="6516" w:type="dxa"/>
            <w:vMerge/>
          </w:tcPr>
          <w:p w:rsidR="00F23EC3" w:rsidRPr="00654B9E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654B9E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654B9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654B9E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654B9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335ABE" w:rsidRPr="00654B9E" w:rsidTr="007B694F">
        <w:tc>
          <w:tcPr>
            <w:tcW w:w="6516" w:type="dxa"/>
            <w:vAlign w:val="center"/>
          </w:tcPr>
          <w:p w:rsidR="00335ABE" w:rsidRPr="00335ABE" w:rsidRDefault="00335ABE" w:rsidP="00335AB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รุ่นน้ำหนักไม่เกิน ๕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>3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3534CC">
        <w:tc>
          <w:tcPr>
            <w:tcW w:w="6516" w:type="dxa"/>
            <w:vAlign w:val="center"/>
          </w:tcPr>
          <w:p w:rsidR="00335ABE" w:rsidRPr="00335ABE" w:rsidRDefault="00335ABE" w:rsidP="00335AB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๕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>3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 กิโลกรัม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แต่ไม่เกิน 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>57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 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9F47E4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๕๗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๖๑  กิโลกรัม      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9F47E4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๖๑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๖๕ 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9F47E4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๖๕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๗๐  กิโลกรัม       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9F47E4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๗๐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๗๔  กิโลกรัม     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9F47E4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๗๔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๗๙ 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9F47E4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รุ่นน้ำหนักเกิน </w:t>
            </w: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79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</w:t>
            </w: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86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 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9F47E4">
        <w:tc>
          <w:tcPr>
            <w:tcW w:w="6516" w:type="dxa"/>
          </w:tcPr>
          <w:p w:rsidR="00335ABE" w:rsidRPr="00335AB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๘๖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กิโลกรัม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แต่ไม่เกิน  ๙๒  กิโล</w:t>
            </w:r>
            <w:r w:rsidRPr="00335AB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กรัม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  </w:t>
            </w:r>
            <w:r w:rsidRPr="00335AB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(มือใหม่)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ab/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9F47E4">
        <w:tc>
          <w:tcPr>
            <w:tcW w:w="6516" w:type="dxa"/>
          </w:tcPr>
          <w:p w:rsidR="00335ABE" w:rsidRPr="00335AB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๙๒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กิโลกรัม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แต่ไม่เกิน  ๙๗  กิโลกรัม</w:t>
            </w:r>
            <w:r w:rsidRPr="00335AB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 </w:t>
            </w:r>
            <w:r w:rsidRPr="00335AB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(มือใหม่)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9F47E4">
        <w:tc>
          <w:tcPr>
            <w:tcW w:w="6516" w:type="dxa"/>
          </w:tcPr>
          <w:p w:rsidR="00335ABE" w:rsidRPr="00335AB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๙๗ กิโลกรัม แต่ไม่เกิน ๑๒๕ กิโลกรัม</w:t>
            </w:r>
            <w:r w:rsidRPr="00335AB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654B9E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C33817" w:rsidRPr="00654B9E" w:rsidRDefault="00C33817" w:rsidP="00F23EC3">
      <w:pPr>
        <w:pStyle w:val="a3"/>
        <w:rPr>
          <w:rFonts w:ascii="TH SarabunIT๙" w:hAnsi="TH SarabunIT๙" w:cs="TH SarabunIT๙"/>
          <w:sz w:val="28"/>
        </w:rPr>
      </w:pPr>
    </w:p>
    <w:p w:rsidR="00C33817" w:rsidRPr="00654B9E" w:rsidRDefault="00C33817" w:rsidP="00F23EC3">
      <w:pPr>
        <w:pStyle w:val="a3"/>
        <w:rPr>
          <w:rFonts w:ascii="TH SarabunIT๙" w:hAnsi="TH SarabunIT๙" w:cs="TH SarabunIT๙"/>
          <w:sz w:val="28"/>
        </w:rPr>
      </w:pPr>
    </w:p>
    <w:p w:rsidR="00C33817" w:rsidRPr="00654B9E" w:rsidRDefault="00C33817" w:rsidP="00F23EC3">
      <w:pPr>
        <w:pStyle w:val="a3"/>
        <w:rPr>
          <w:rFonts w:ascii="TH SarabunIT๙" w:hAnsi="TH SarabunIT๙" w:cs="TH SarabunIT๙"/>
          <w:sz w:val="28"/>
        </w:rPr>
      </w:pPr>
    </w:p>
    <w:p w:rsidR="00C33817" w:rsidRPr="00654B9E" w:rsidRDefault="00C33817" w:rsidP="00F23EC3">
      <w:pPr>
        <w:pStyle w:val="a3"/>
        <w:rPr>
          <w:rFonts w:ascii="TH SarabunIT๙" w:hAnsi="TH SarabunIT๙" w:cs="TH SarabunIT๙"/>
          <w:sz w:val="28"/>
        </w:rPr>
      </w:pPr>
    </w:p>
    <w:p w:rsidR="00C33817" w:rsidRPr="00654B9E" w:rsidRDefault="00C33817" w:rsidP="00F23EC3">
      <w:pPr>
        <w:pStyle w:val="a3"/>
        <w:rPr>
          <w:rFonts w:ascii="TH SarabunIT๙" w:hAnsi="TH SarabunIT๙" w:cs="TH SarabunIT๙"/>
          <w:sz w:val="28"/>
        </w:rPr>
      </w:pPr>
    </w:p>
    <w:p w:rsidR="00125429" w:rsidRPr="00654B9E" w:rsidRDefault="00125429" w:rsidP="00F23EC3">
      <w:pPr>
        <w:pStyle w:val="a3"/>
        <w:rPr>
          <w:rFonts w:ascii="TH SarabunIT๙" w:hAnsi="TH SarabunIT๙" w:cs="TH SarabunIT๙"/>
          <w:sz w:val="28"/>
        </w:rPr>
      </w:pPr>
    </w:p>
    <w:p w:rsidR="00125429" w:rsidRPr="00654B9E" w:rsidRDefault="00125429" w:rsidP="00F23EC3">
      <w:pPr>
        <w:pStyle w:val="a3"/>
        <w:rPr>
          <w:rFonts w:ascii="TH SarabunIT๙" w:hAnsi="TH SarabunIT๙" w:cs="TH SarabunIT๙"/>
          <w:sz w:val="28"/>
        </w:rPr>
      </w:pPr>
    </w:p>
    <w:p w:rsidR="00D13257" w:rsidRPr="00654B9E" w:rsidRDefault="00D13257" w:rsidP="00F23EC3">
      <w:pPr>
        <w:pStyle w:val="a3"/>
        <w:rPr>
          <w:rFonts w:ascii="TH SarabunIT๙" w:hAnsi="TH SarabunIT๙" w:cs="TH SarabunIT๙"/>
          <w:sz w:val="28"/>
        </w:rPr>
      </w:pPr>
    </w:p>
    <w:p w:rsidR="00D13257" w:rsidRPr="00654B9E" w:rsidRDefault="00D13257" w:rsidP="00F23EC3">
      <w:pPr>
        <w:pStyle w:val="a3"/>
        <w:rPr>
          <w:rFonts w:ascii="TH SarabunIT๙" w:hAnsi="TH SarabunIT๙" w:cs="TH SarabunIT๙"/>
          <w:sz w:val="28"/>
        </w:rPr>
      </w:pPr>
    </w:p>
    <w:p w:rsidR="00D13257" w:rsidRPr="00654B9E" w:rsidRDefault="00D13257" w:rsidP="00F23EC3">
      <w:pPr>
        <w:pStyle w:val="a3"/>
        <w:rPr>
          <w:rFonts w:ascii="TH SarabunIT๙" w:hAnsi="TH SarabunIT๙" w:cs="TH SarabunIT๙"/>
          <w:sz w:val="28"/>
        </w:rPr>
      </w:pPr>
    </w:p>
    <w:p w:rsidR="00125429" w:rsidRPr="00654B9E" w:rsidRDefault="00125429" w:rsidP="00F23EC3">
      <w:pPr>
        <w:pStyle w:val="a3"/>
        <w:rPr>
          <w:rFonts w:ascii="TH SarabunIT๙" w:hAnsi="TH SarabunIT๙" w:cs="TH SarabunIT๙"/>
          <w:sz w:val="28"/>
        </w:rPr>
      </w:pPr>
    </w:p>
    <w:p w:rsidR="00125429" w:rsidRPr="00654B9E" w:rsidRDefault="00125429" w:rsidP="00F23EC3">
      <w:pPr>
        <w:pStyle w:val="a3"/>
        <w:rPr>
          <w:rFonts w:ascii="TH SarabunIT๙" w:hAnsi="TH SarabunIT๙" w:cs="TH SarabunIT๙"/>
          <w:sz w:val="28"/>
        </w:rPr>
      </w:pPr>
    </w:p>
    <w:p w:rsidR="00C33817" w:rsidRPr="00654B9E" w:rsidRDefault="00C33817" w:rsidP="00F23EC3">
      <w:pPr>
        <w:pStyle w:val="a3"/>
        <w:rPr>
          <w:rFonts w:ascii="TH SarabunIT๙" w:hAnsi="TH SarabunIT๙" w:cs="TH SarabunIT๙"/>
          <w:sz w:val="28"/>
        </w:rPr>
      </w:pPr>
    </w:p>
    <w:p w:rsidR="00194B9F" w:rsidRPr="00654B9E" w:rsidRDefault="00C33817" w:rsidP="00194B9F">
      <w:pPr>
        <w:tabs>
          <w:tab w:val="left" w:pos="1980"/>
          <w:tab w:val="left" w:pos="2430"/>
          <w:tab w:val="left" w:pos="3060"/>
        </w:tabs>
        <w:spacing w:before="120" w:after="0"/>
        <w:rPr>
          <w:rFonts w:ascii="TH SarabunPSK" w:hAnsi="TH SarabunPSK" w:cs="TH SarabunPSK"/>
          <w:sz w:val="28"/>
          <w:cs/>
        </w:rPr>
      </w:pPr>
      <w:r w:rsidRPr="00654B9E">
        <w:rPr>
          <w:rFonts w:ascii="TH SarabunIT๙" w:hAnsi="TH SarabunIT๙" w:cs="TH SarabunIT๙"/>
          <w:sz w:val="28"/>
          <w:cs/>
        </w:rPr>
        <w:t xml:space="preserve">ประเภทฟรีสไตล์ (หญิง) </w:t>
      </w:r>
      <w:r w:rsidRPr="00654B9E">
        <w:rPr>
          <w:rFonts w:ascii="TH SarabunIT๙" w:hAnsi="TH SarabunIT๙" w:cs="TH SarabunIT๙"/>
          <w:sz w:val="28"/>
        </w:rPr>
        <w:t>FW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194B9F" w:rsidRPr="00654B9E" w:rsidTr="00D957CF">
        <w:tc>
          <w:tcPr>
            <w:tcW w:w="6516" w:type="dxa"/>
            <w:vMerge w:val="restart"/>
            <w:vAlign w:val="center"/>
          </w:tcPr>
          <w:p w:rsidR="00194B9F" w:rsidRPr="00654B9E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194B9F" w:rsidRPr="00654B9E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194B9F" w:rsidRPr="00654B9E" w:rsidTr="00D957CF">
        <w:tc>
          <w:tcPr>
            <w:tcW w:w="6516" w:type="dxa"/>
            <w:vMerge/>
          </w:tcPr>
          <w:p w:rsidR="00194B9F" w:rsidRPr="00654B9E" w:rsidRDefault="00194B9F" w:rsidP="00D957CF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194B9F" w:rsidRPr="00654B9E" w:rsidRDefault="00194B9F" w:rsidP="00D957CF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194B9F" w:rsidRPr="00654B9E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194B9F" w:rsidRPr="00654B9E" w:rsidRDefault="00194B9F" w:rsidP="00D957CF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194B9F" w:rsidRPr="00654B9E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335ABE" w:rsidRPr="00654B9E" w:rsidTr="00784400">
        <w:tc>
          <w:tcPr>
            <w:tcW w:w="6516" w:type="dxa"/>
            <w:vAlign w:val="center"/>
          </w:tcPr>
          <w:p w:rsidR="00335ABE" w:rsidRPr="00335ABE" w:rsidRDefault="00335ABE" w:rsidP="00335AB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รุ่นน้ำหนักไม่เกิน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>44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E27972">
        <w:tc>
          <w:tcPr>
            <w:tcW w:w="6516" w:type="dxa"/>
            <w:vAlign w:val="center"/>
          </w:tcPr>
          <w:p w:rsidR="00335ABE" w:rsidRPr="00335ABE" w:rsidRDefault="00335ABE" w:rsidP="00335AB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รุ่นน้ำหนักเกิน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>44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 กิโลกรัม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แต่ไม่เกิน  ๕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>0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 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D957CF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๕๐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๕๓ 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D957CF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๕๓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๕๕  กิโลกรัม       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D957CF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๕๕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๕๗  กิโลกรัม       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D957CF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๕๗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๕๙  กิโลกรัม       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D957CF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๕๙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๖๒  กิโลกรัม       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335ABE">
        <w:trPr>
          <w:trHeight w:val="448"/>
        </w:trPr>
        <w:tc>
          <w:tcPr>
            <w:tcW w:w="6516" w:type="dxa"/>
          </w:tcPr>
          <w:p w:rsidR="00335ABE" w:rsidRPr="00335AB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๖๒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กิโลกรัม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แต่ไม่เกิน  ๖๕  กิโลกรัม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(มือใหม่)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       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D957CF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๖๕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กิโลกรัม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แต่ไม่เกิน  ๖๘  กิโลกรัม</w:t>
            </w:r>
            <w:r w:rsidRPr="00335AB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(มือใหม่)      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        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D957CF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๖๘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๗๒ 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D957CF">
        <w:tc>
          <w:tcPr>
            <w:tcW w:w="6516" w:type="dxa"/>
          </w:tcPr>
          <w:p w:rsidR="00335ABE" w:rsidRPr="00654B9E" w:rsidRDefault="00335ABE" w:rsidP="00335ABE">
            <w:pPr>
              <w:rPr>
                <w:sz w:val="28"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รุ่นน้ำหนักเกิน ๗๒ กิโลกรัม แต่ไม่เกิน ๗๖ กิโลกรัม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(มือใหม่)      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        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654B9E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C33817" w:rsidRPr="00654B9E" w:rsidRDefault="00C33817" w:rsidP="00C33817">
      <w:pPr>
        <w:tabs>
          <w:tab w:val="left" w:pos="1980"/>
          <w:tab w:val="left" w:pos="2430"/>
          <w:tab w:val="left" w:pos="3060"/>
        </w:tabs>
        <w:spacing w:before="120" w:after="0"/>
        <w:rPr>
          <w:rFonts w:ascii="TH SarabunPSK" w:hAnsi="TH SarabunPSK" w:cs="TH SarabunPSK"/>
          <w:sz w:val="28"/>
          <w:cs/>
        </w:rPr>
      </w:pPr>
      <w:r w:rsidRPr="00654B9E">
        <w:rPr>
          <w:rFonts w:ascii="TH SarabunIT๙" w:hAnsi="TH SarabunIT๙" w:cs="TH SarabunIT๙"/>
          <w:sz w:val="28"/>
          <w:cs/>
        </w:rPr>
        <w:t>ประเภทชายหาด (ชาย)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C33817" w:rsidRPr="00654B9E" w:rsidTr="00616A67">
        <w:tc>
          <w:tcPr>
            <w:tcW w:w="6516" w:type="dxa"/>
            <w:vMerge w:val="restart"/>
            <w:vAlign w:val="center"/>
          </w:tcPr>
          <w:p w:rsidR="00C33817" w:rsidRPr="00654B9E" w:rsidRDefault="00C33817" w:rsidP="00616A6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C33817" w:rsidRPr="00654B9E" w:rsidRDefault="00C33817" w:rsidP="00616A6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C33817" w:rsidRPr="00654B9E" w:rsidTr="00616A67">
        <w:tc>
          <w:tcPr>
            <w:tcW w:w="6516" w:type="dxa"/>
            <w:vMerge/>
          </w:tcPr>
          <w:p w:rsidR="00C33817" w:rsidRPr="00654B9E" w:rsidRDefault="00C33817" w:rsidP="00616A6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33817" w:rsidRPr="00654B9E" w:rsidRDefault="00C33817" w:rsidP="00616A67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C33817" w:rsidRPr="00654B9E" w:rsidRDefault="00C33817" w:rsidP="00616A6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C33817" w:rsidRPr="00654B9E" w:rsidRDefault="00C33817" w:rsidP="00616A67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C33817" w:rsidRPr="00654B9E" w:rsidRDefault="00C33817" w:rsidP="00616A6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C33817" w:rsidRPr="00654B9E" w:rsidTr="00616A67">
        <w:tc>
          <w:tcPr>
            <w:tcW w:w="6516" w:type="dxa"/>
          </w:tcPr>
          <w:p w:rsidR="00C33817" w:rsidRPr="00335ABE" w:rsidRDefault="00335ABE" w:rsidP="009B6A40">
            <w:pPr>
              <w:jc w:val="thaiDistribute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>รุ่นน้ำหนักไม่เกิน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 xml:space="preserve"> 55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 กิโลกรัม</w:t>
            </w:r>
            <w:r w:rsidRPr="00335AB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(มือใหม่)</w:t>
            </w:r>
          </w:p>
        </w:tc>
        <w:tc>
          <w:tcPr>
            <w:tcW w:w="1701" w:type="dxa"/>
          </w:tcPr>
          <w:p w:rsidR="00C33817" w:rsidRPr="00654B9E" w:rsidRDefault="00D13257" w:rsidP="00616A6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C33817" w:rsidRPr="00654B9E" w:rsidRDefault="00C33817" w:rsidP="00616A6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1F6E03">
        <w:tc>
          <w:tcPr>
            <w:tcW w:w="6516" w:type="dxa"/>
            <w:vAlign w:val="center"/>
          </w:tcPr>
          <w:p w:rsidR="00335ABE" w:rsidRPr="00335ABE" w:rsidRDefault="00335ABE" w:rsidP="00335AB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รุ่นน้ำหนักเกิน </w:t>
            </w:r>
            <w:r w:rsidRPr="00335AB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55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 กิโลกรัม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แต่ไม่เกิน  </w:t>
            </w:r>
            <w:r w:rsidRPr="00335AB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60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 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616A67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๖๐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๗๐  กิโลกรัม 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616A67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๗๐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แต่ไม่เกิน  ๘๐  กิโลกรัม      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616A67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 xml:space="preserve">รุ่นน้ำหนักเกิน ๘๐ กิโลกรัมขึ้นไป        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12BAB" w:rsidRPr="00654B9E" w:rsidRDefault="00512BAB" w:rsidP="00F23EC3">
      <w:pPr>
        <w:pStyle w:val="a3"/>
        <w:rPr>
          <w:rFonts w:ascii="TH SarabunIT๙" w:hAnsi="TH SarabunIT๙" w:cs="TH SarabunIT๙"/>
          <w:sz w:val="28"/>
        </w:rPr>
      </w:pPr>
    </w:p>
    <w:p w:rsidR="00076E47" w:rsidRPr="00654B9E" w:rsidRDefault="00076E47" w:rsidP="00076E47">
      <w:pPr>
        <w:tabs>
          <w:tab w:val="left" w:pos="1980"/>
          <w:tab w:val="left" w:pos="2430"/>
          <w:tab w:val="left" w:pos="3060"/>
        </w:tabs>
        <w:spacing w:before="120" w:after="0"/>
        <w:rPr>
          <w:rFonts w:ascii="TH SarabunPSK" w:hAnsi="TH SarabunPSK" w:cs="TH SarabunPSK"/>
          <w:sz w:val="28"/>
          <w:cs/>
        </w:rPr>
      </w:pPr>
      <w:r w:rsidRPr="00654B9E">
        <w:rPr>
          <w:rFonts w:ascii="TH SarabunIT๙" w:hAnsi="TH SarabunIT๙" w:cs="TH SarabunIT๙"/>
          <w:sz w:val="28"/>
          <w:cs/>
        </w:rPr>
        <w:t>ประเภทชายหาด (</w:t>
      </w:r>
      <w:r w:rsidRPr="00654B9E">
        <w:rPr>
          <w:rFonts w:ascii="TH SarabunIT๙" w:hAnsi="TH SarabunIT๙" w:cs="TH SarabunIT๙" w:hint="cs"/>
          <w:sz w:val="28"/>
          <w:cs/>
        </w:rPr>
        <w:t>หญิง)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076E47" w:rsidRPr="00654B9E" w:rsidTr="00616A67">
        <w:tc>
          <w:tcPr>
            <w:tcW w:w="6516" w:type="dxa"/>
            <w:vMerge w:val="restart"/>
            <w:vAlign w:val="center"/>
          </w:tcPr>
          <w:p w:rsidR="00076E47" w:rsidRPr="00654B9E" w:rsidRDefault="00076E47" w:rsidP="00616A6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076E47" w:rsidRPr="00654B9E" w:rsidRDefault="00076E47" w:rsidP="00616A6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076E47" w:rsidRPr="00654B9E" w:rsidTr="00616A67">
        <w:tc>
          <w:tcPr>
            <w:tcW w:w="6516" w:type="dxa"/>
            <w:vMerge/>
          </w:tcPr>
          <w:p w:rsidR="00076E47" w:rsidRPr="00654B9E" w:rsidRDefault="00076E47" w:rsidP="00616A6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076E47" w:rsidRPr="00654B9E" w:rsidRDefault="00076E47" w:rsidP="00616A67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076E47" w:rsidRPr="00654B9E" w:rsidRDefault="00076E47" w:rsidP="00616A6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076E47" w:rsidRPr="00654B9E" w:rsidRDefault="00076E47" w:rsidP="00616A67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076E47" w:rsidRPr="00654B9E" w:rsidRDefault="00076E47" w:rsidP="00616A6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335ABE" w:rsidRPr="00654B9E" w:rsidTr="00721BA8">
        <w:tc>
          <w:tcPr>
            <w:tcW w:w="6516" w:type="dxa"/>
            <w:vAlign w:val="center"/>
          </w:tcPr>
          <w:p w:rsidR="00335ABE" w:rsidRPr="00335ABE" w:rsidRDefault="00335ABE" w:rsidP="00335AB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รุ่นน้ำหนักไม่เกิน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</w:rPr>
              <w:t>45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 กิโลกรัม</w:t>
            </w:r>
            <w:r w:rsidRPr="00335AB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(มือใหม่)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BF5C6B">
        <w:tc>
          <w:tcPr>
            <w:tcW w:w="6516" w:type="dxa"/>
            <w:vAlign w:val="center"/>
          </w:tcPr>
          <w:p w:rsidR="00335ABE" w:rsidRPr="00335ABE" w:rsidRDefault="00335ABE" w:rsidP="00335ABE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รุ่นน้ำหนักเกิน </w:t>
            </w:r>
            <w:r w:rsidRPr="00335AB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45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 กิโลกรัม</w:t>
            </w:r>
            <w:r w:rsidRPr="00335AB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 xml:space="preserve"> 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แต่ไม่เกิน  </w:t>
            </w:r>
            <w:r w:rsidRPr="00335ABE"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50</w:t>
            </w:r>
            <w:r w:rsidRPr="00335ABE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 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616A67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๕๐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๖๐ 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616A67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๖๐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แต่ไม่เกิน  ๗๐  กิโลกรัม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ABE" w:rsidRPr="00654B9E" w:rsidTr="00616A67">
        <w:tc>
          <w:tcPr>
            <w:tcW w:w="6516" w:type="dxa"/>
          </w:tcPr>
          <w:p w:rsidR="00335ABE" w:rsidRPr="00654B9E" w:rsidRDefault="00335ABE" w:rsidP="00335AB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รุ่นน้ำหนักเกิน ๗๐</w:t>
            </w:r>
            <w:r w:rsidRPr="00654B9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4B9E">
              <w:rPr>
                <w:rFonts w:ascii="TH SarabunIT๙" w:hAnsi="TH SarabunIT๙" w:cs="TH SarabunIT๙"/>
                <w:sz w:val="28"/>
                <w:cs/>
              </w:rPr>
              <w:t>กิโลกรัมขึ้นไป</w:t>
            </w:r>
          </w:p>
        </w:tc>
        <w:tc>
          <w:tcPr>
            <w:tcW w:w="1701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43" w:type="dxa"/>
          </w:tcPr>
          <w:p w:rsidR="00335ABE" w:rsidRPr="00654B9E" w:rsidRDefault="00335ABE" w:rsidP="00335AB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94B9F" w:rsidRPr="00654B9E" w:rsidRDefault="00194B9F" w:rsidP="00F23EC3">
      <w:pPr>
        <w:pStyle w:val="a3"/>
        <w:rPr>
          <w:rFonts w:ascii="TH SarabunIT๙" w:hAnsi="TH SarabunIT๙" w:cs="TH SarabunIT๙"/>
          <w:sz w:val="28"/>
        </w:rPr>
      </w:pPr>
    </w:p>
    <w:p w:rsidR="00125429" w:rsidRPr="00654B9E" w:rsidRDefault="00125429" w:rsidP="00F23EC3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654B9E" w:rsidTr="008B681A">
        <w:tc>
          <w:tcPr>
            <w:tcW w:w="2518" w:type="dxa"/>
            <w:vAlign w:val="center"/>
          </w:tcPr>
          <w:p w:rsidR="00F23EC3" w:rsidRPr="00654B9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เจ้าหน้าที่ทีม</w:t>
            </w:r>
          </w:p>
        </w:tc>
        <w:tc>
          <w:tcPr>
            <w:tcW w:w="1910" w:type="dxa"/>
            <w:vAlign w:val="center"/>
          </w:tcPr>
          <w:p w:rsidR="00F23EC3" w:rsidRPr="00654B9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F23EC3" w:rsidRPr="00654B9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654B9E" w:rsidTr="008B681A">
        <w:tc>
          <w:tcPr>
            <w:tcW w:w="2518" w:type="dxa"/>
            <w:vAlign w:val="bottom"/>
          </w:tcPr>
          <w:p w:rsidR="00F23EC3" w:rsidRPr="00654B9E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:rsidR="00F23EC3" w:rsidRPr="00654B9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F23EC3" w:rsidRPr="00654B9E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12BAB" w:rsidRPr="00654B9E" w:rsidTr="009F636A">
        <w:tc>
          <w:tcPr>
            <w:tcW w:w="2518" w:type="dxa"/>
            <w:vAlign w:val="bottom"/>
          </w:tcPr>
          <w:p w:rsidR="00512BAB" w:rsidRPr="00654B9E" w:rsidRDefault="00512BAB" w:rsidP="00700CB9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:rsidR="00512BAB" w:rsidRPr="00654B9E" w:rsidRDefault="00512BAB" w:rsidP="00512BAB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512BAB" w:rsidRPr="00654B9E" w:rsidRDefault="00512BAB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12BAB" w:rsidRPr="00125429" w:rsidTr="009F636A">
        <w:tc>
          <w:tcPr>
            <w:tcW w:w="2518" w:type="dxa"/>
            <w:vAlign w:val="bottom"/>
          </w:tcPr>
          <w:p w:rsidR="00512BAB" w:rsidRPr="00654B9E" w:rsidRDefault="00512BAB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654B9E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:rsidR="00512BAB" w:rsidRPr="00125429" w:rsidRDefault="00700CB9" w:rsidP="00512BAB">
            <w:pPr>
              <w:jc w:val="center"/>
              <w:rPr>
                <w:sz w:val="28"/>
              </w:rPr>
            </w:pPr>
            <w:r w:rsidRPr="00654B9E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:rsidR="00512BAB" w:rsidRPr="00125429" w:rsidRDefault="00512BAB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E69A2" w:rsidRPr="00125429" w:rsidRDefault="006E69A2" w:rsidP="004F6480">
      <w:pPr>
        <w:pStyle w:val="a3"/>
        <w:rPr>
          <w:rFonts w:ascii="TH SarabunIT๙" w:hAnsi="TH SarabunIT๙" w:cs="TH SarabunIT๙"/>
          <w:sz w:val="28"/>
        </w:rPr>
      </w:pPr>
    </w:p>
    <w:sectPr w:rsidR="006E69A2" w:rsidRPr="00125429" w:rsidSect="00E55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008F" w:rsidRDefault="00E3008F" w:rsidP="0060487C">
      <w:pPr>
        <w:spacing w:after="0" w:line="240" w:lineRule="auto"/>
      </w:pPr>
      <w:r>
        <w:separator/>
      </w:r>
    </w:p>
  </w:endnote>
  <w:endnote w:type="continuationSeparator" w:id="0">
    <w:p w:rsidR="00E3008F" w:rsidRDefault="00E3008F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E39" w:rsidRDefault="00E55E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E39" w:rsidRDefault="00E55E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E39" w:rsidRDefault="00E55E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008F" w:rsidRDefault="00E3008F" w:rsidP="0060487C">
      <w:pPr>
        <w:spacing w:after="0" w:line="240" w:lineRule="auto"/>
      </w:pPr>
      <w:r>
        <w:separator/>
      </w:r>
    </w:p>
  </w:footnote>
  <w:footnote w:type="continuationSeparator" w:id="0">
    <w:p w:rsidR="00E3008F" w:rsidRDefault="00E3008F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E39" w:rsidRDefault="00E55E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E39" w:rsidRPr="00B63561" w:rsidRDefault="00E55E39" w:rsidP="00E55E39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E55E39">
      <w:rPr>
        <w:rFonts w:ascii="TH SarabunIT๙" w:hAnsi="TH SarabunIT๙" w:cs="TH SarabunIT๙"/>
        <w:sz w:val="32"/>
        <w:szCs w:val="32"/>
        <w:cs/>
      </w:rPr>
      <w:t>มวยปล้ำ</w:t>
    </w:r>
    <w:r>
      <w:rPr>
        <w:rFonts w:ascii="TH SarabunIT๙" w:hAnsi="TH SarabunIT๙" w:cs="TH SarabunIT๙" w:hint="cs"/>
        <w:sz w:val="32"/>
        <w:szCs w:val="32"/>
        <w:cs/>
      </w:rPr>
      <w:t xml:space="preserve"> 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5276EB" w:rsidRPr="00F26228" w:rsidRDefault="005276EB" w:rsidP="005276EB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5276EB" w:rsidRPr="00F26228" w:rsidRDefault="005276EB" w:rsidP="005276EB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CF2476" w:rsidRDefault="00CF2476" w:rsidP="00CF2476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60487C" w:rsidRPr="00E55E39" w:rsidRDefault="0060487C" w:rsidP="004C47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E39" w:rsidRDefault="00E55E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82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76E47"/>
    <w:rsid w:val="000865D5"/>
    <w:rsid w:val="000C7D9E"/>
    <w:rsid w:val="000D7035"/>
    <w:rsid w:val="000E2AED"/>
    <w:rsid w:val="000E37E8"/>
    <w:rsid w:val="00125429"/>
    <w:rsid w:val="001348CB"/>
    <w:rsid w:val="00144852"/>
    <w:rsid w:val="00146BE3"/>
    <w:rsid w:val="001562A5"/>
    <w:rsid w:val="0016528C"/>
    <w:rsid w:val="00180BB0"/>
    <w:rsid w:val="00190B0D"/>
    <w:rsid w:val="00193B42"/>
    <w:rsid w:val="00194B9F"/>
    <w:rsid w:val="00194F7E"/>
    <w:rsid w:val="002255B9"/>
    <w:rsid w:val="002421C4"/>
    <w:rsid w:val="00242A05"/>
    <w:rsid w:val="002436EA"/>
    <w:rsid w:val="002825B6"/>
    <w:rsid w:val="002906C2"/>
    <w:rsid w:val="002E698A"/>
    <w:rsid w:val="003145C2"/>
    <w:rsid w:val="00323FAB"/>
    <w:rsid w:val="00335ABE"/>
    <w:rsid w:val="00380E16"/>
    <w:rsid w:val="003B10DC"/>
    <w:rsid w:val="003B27DD"/>
    <w:rsid w:val="003C56E6"/>
    <w:rsid w:val="003D0C16"/>
    <w:rsid w:val="00413EC1"/>
    <w:rsid w:val="00463543"/>
    <w:rsid w:val="004A2F76"/>
    <w:rsid w:val="004C47C7"/>
    <w:rsid w:val="004C4A39"/>
    <w:rsid w:val="004F22F6"/>
    <w:rsid w:val="004F6480"/>
    <w:rsid w:val="004F7CFF"/>
    <w:rsid w:val="00512BAB"/>
    <w:rsid w:val="00512C50"/>
    <w:rsid w:val="005152C6"/>
    <w:rsid w:val="005276EB"/>
    <w:rsid w:val="0056295B"/>
    <w:rsid w:val="005662D0"/>
    <w:rsid w:val="005A7562"/>
    <w:rsid w:val="005C326B"/>
    <w:rsid w:val="005F5A30"/>
    <w:rsid w:val="0060487C"/>
    <w:rsid w:val="006230F9"/>
    <w:rsid w:val="0064435C"/>
    <w:rsid w:val="00654B9E"/>
    <w:rsid w:val="006558AF"/>
    <w:rsid w:val="00671F8B"/>
    <w:rsid w:val="006814EE"/>
    <w:rsid w:val="0069685F"/>
    <w:rsid w:val="006B0647"/>
    <w:rsid w:val="006E2F4E"/>
    <w:rsid w:val="006E69A2"/>
    <w:rsid w:val="00700CB9"/>
    <w:rsid w:val="007037DE"/>
    <w:rsid w:val="00703C0F"/>
    <w:rsid w:val="007200BA"/>
    <w:rsid w:val="007304C8"/>
    <w:rsid w:val="00772A5F"/>
    <w:rsid w:val="0078029A"/>
    <w:rsid w:val="008151B5"/>
    <w:rsid w:val="008641F0"/>
    <w:rsid w:val="008742EF"/>
    <w:rsid w:val="00885DFA"/>
    <w:rsid w:val="008B61E8"/>
    <w:rsid w:val="008B674F"/>
    <w:rsid w:val="0090782A"/>
    <w:rsid w:val="009312FF"/>
    <w:rsid w:val="009A10B1"/>
    <w:rsid w:val="009C0D8F"/>
    <w:rsid w:val="009C1F21"/>
    <w:rsid w:val="009C66DE"/>
    <w:rsid w:val="009D4F72"/>
    <w:rsid w:val="009E7999"/>
    <w:rsid w:val="00A32E06"/>
    <w:rsid w:val="00A3598C"/>
    <w:rsid w:val="00A77C33"/>
    <w:rsid w:val="00AF5E7C"/>
    <w:rsid w:val="00B16C3A"/>
    <w:rsid w:val="00B44C5A"/>
    <w:rsid w:val="00B47299"/>
    <w:rsid w:val="00BE0ED4"/>
    <w:rsid w:val="00C004D0"/>
    <w:rsid w:val="00C07011"/>
    <w:rsid w:val="00C3258D"/>
    <w:rsid w:val="00C33817"/>
    <w:rsid w:val="00C720B1"/>
    <w:rsid w:val="00CF21EF"/>
    <w:rsid w:val="00CF2476"/>
    <w:rsid w:val="00D016BF"/>
    <w:rsid w:val="00D13257"/>
    <w:rsid w:val="00D3133B"/>
    <w:rsid w:val="00D612CB"/>
    <w:rsid w:val="00D86C87"/>
    <w:rsid w:val="00DC5B5D"/>
    <w:rsid w:val="00E14BA0"/>
    <w:rsid w:val="00E3008F"/>
    <w:rsid w:val="00E55E39"/>
    <w:rsid w:val="00E9548A"/>
    <w:rsid w:val="00EB58F3"/>
    <w:rsid w:val="00ED251E"/>
    <w:rsid w:val="00ED3C11"/>
    <w:rsid w:val="00EE0558"/>
    <w:rsid w:val="00F01206"/>
    <w:rsid w:val="00F07406"/>
    <w:rsid w:val="00F23EC3"/>
    <w:rsid w:val="00F26F42"/>
    <w:rsid w:val="00F505E2"/>
    <w:rsid w:val="00F6606A"/>
    <w:rsid w:val="00F974B8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52718"/>
  <w15:docId w15:val="{10CD1B24-445B-49AB-821F-02D3C686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21</cp:revision>
  <cp:lastPrinted>2019-05-08T08:58:00Z</cp:lastPrinted>
  <dcterms:created xsi:type="dcterms:W3CDTF">2019-05-08T09:07:00Z</dcterms:created>
  <dcterms:modified xsi:type="dcterms:W3CDTF">2023-05-30T03:11:00Z</dcterms:modified>
</cp:coreProperties>
</file>